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19" w:rsidRPr="00974DE7" w:rsidRDefault="001809B7">
      <w:pPr>
        <w:rPr>
          <w:sz w:val="24"/>
          <w:szCs w:val="24"/>
        </w:rPr>
      </w:pPr>
      <w:r w:rsidRPr="00974DE7">
        <w:rPr>
          <w:sz w:val="24"/>
          <w:szCs w:val="24"/>
        </w:rPr>
        <w:t>PAN Program Handbook</w:t>
      </w:r>
    </w:p>
    <w:p w:rsidR="001809B7" w:rsidRPr="00974DE7" w:rsidRDefault="001809B7" w:rsidP="001809B7">
      <w:p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b/>
          <w:bCs/>
          <w:color w:val="000000"/>
          <w:sz w:val="24"/>
          <w:szCs w:val="24"/>
        </w:rPr>
        <w:t xml:space="preserve">This document is meant to provide information to parents and participants in the Physics of Atomic Nuclei </w:t>
      </w:r>
      <w:r w:rsidR="00491C58">
        <w:rPr>
          <w:rFonts w:eastAsia="Times New Roman" w:cs="Times New Roman"/>
          <w:b/>
          <w:bCs/>
          <w:color w:val="000000"/>
          <w:sz w:val="24"/>
          <w:szCs w:val="24"/>
        </w:rPr>
        <w:t xml:space="preserve">(PAN) </w:t>
      </w:r>
      <w:r w:rsidRPr="00974DE7">
        <w:rPr>
          <w:rFonts w:eastAsia="Times New Roman" w:cs="Times New Roman"/>
          <w:b/>
          <w:bCs/>
          <w:color w:val="000000"/>
          <w:sz w:val="24"/>
          <w:szCs w:val="24"/>
        </w:rPr>
        <w:t>program. Participants are responsible for reading this document in advance.</w:t>
      </w:r>
    </w:p>
    <w:p w:rsidR="00B41E38" w:rsidRDefault="00974DE7" w:rsidP="00974DE7">
      <w:pPr>
        <w:pStyle w:val="ListParagraph"/>
        <w:numPr>
          <w:ilvl w:val="0"/>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 xml:space="preserve">Program rules and conduct expectations </w:t>
      </w:r>
    </w:p>
    <w:p w:rsidR="00974DE7" w:rsidRPr="00974DE7" w:rsidRDefault="00974DE7" w:rsidP="00974DE7">
      <w:pPr>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The possession or use of alcohol, tobacco, drugs, fireworks, guns, and other weapons are prohibited.</w:t>
      </w:r>
    </w:p>
    <w:p w:rsidR="00B41E38" w:rsidRDefault="00974DE7" w:rsidP="00974DE7">
      <w:pPr>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 xml:space="preserve">Participants are expected to </w:t>
      </w:r>
      <w:r w:rsidR="00B41E38">
        <w:rPr>
          <w:rFonts w:eastAsia="Times New Roman" w:cs="Times New Roman"/>
          <w:color w:val="000000"/>
          <w:sz w:val="24"/>
          <w:szCs w:val="24"/>
        </w:rPr>
        <w:t>participate in all PAN activities</w:t>
      </w:r>
      <w:r w:rsidRPr="00974DE7">
        <w:rPr>
          <w:rFonts w:eastAsia="Times New Roman" w:cs="Times New Roman"/>
          <w:color w:val="000000"/>
          <w:sz w:val="24"/>
          <w:szCs w:val="24"/>
        </w:rPr>
        <w:t xml:space="preserve"> during program ho</w:t>
      </w:r>
      <w:r w:rsidR="00B41E38">
        <w:rPr>
          <w:rFonts w:eastAsia="Times New Roman" w:cs="Times New Roman"/>
          <w:color w:val="000000"/>
          <w:sz w:val="24"/>
          <w:szCs w:val="24"/>
        </w:rPr>
        <w:t>urs (typically 8:30am – 5:30pm). If they must miss an activity for any reason, participants must inform the program organizer.</w:t>
      </w:r>
      <w:r w:rsidRPr="00974DE7">
        <w:rPr>
          <w:rFonts w:eastAsia="Times New Roman" w:cs="Times New Roman"/>
          <w:color w:val="000000"/>
          <w:sz w:val="24"/>
          <w:szCs w:val="24"/>
        </w:rPr>
        <w:t xml:space="preserve"> </w:t>
      </w:r>
    </w:p>
    <w:p w:rsidR="009B5E07" w:rsidRDefault="009B5E07" w:rsidP="00974DE7">
      <w:pPr>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Participants are expected to wear their nametags at PAN activities.</w:t>
      </w:r>
    </w:p>
    <w:p w:rsidR="00974DE7" w:rsidRPr="00974DE7" w:rsidRDefault="00B41E38" w:rsidP="00974DE7">
      <w:pPr>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Participants</w:t>
      </w:r>
      <w:r w:rsidR="00974DE7" w:rsidRPr="00974DE7">
        <w:rPr>
          <w:rFonts w:eastAsia="Times New Roman" w:cs="Times New Roman"/>
          <w:color w:val="000000"/>
          <w:sz w:val="24"/>
          <w:szCs w:val="24"/>
        </w:rPr>
        <w:t xml:space="preserve"> typically have free time in the evenings and may leave campus if allowed by their parent or legal guardian. </w:t>
      </w:r>
      <w:r>
        <w:rPr>
          <w:rFonts w:eastAsia="Times New Roman" w:cs="Times New Roman"/>
          <w:color w:val="000000"/>
          <w:sz w:val="24"/>
          <w:szCs w:val="24"/>
        </w:rPr>
        <w:t>To maximize safety, i</w:t>
      </w:r>
      <w:r w:rsidR="00974DE7" w:rsidRPr="00974DE7">
        <w:rPr>
          <w:rFonts w:eastAsia="Times New Roman" w:cs="Times New Roman"/>
          <w:color w:val="000000"/>
          <w:sz w:val="24"/>
          <w:szCs w:val="24"/>
        </w:rPr>
        <w:t>t is recommended that they travel with a friend.</w:t>
      </w:r>
    </w:p>
    <w:p w:rsidR="00974DE7" w:rsidRPr="00974DE7" w:rsidRDefault="00974DE7" w:rsidP="00974DE7">
      <w:pPr>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 xml:space="preserve">No violence </w:t>
      </w:r>
      <w:r w:rsidR="00945186">
        <w:rPr>
          <w:rFonts w:eastAsia="Times New Roman" w:cs="Times New Roman"/>
          <w:color w:val="000000"/>
          <w:sz w:val="24"/>
          <w:szCs w:val="24"/>
        </w:rPr>
        <w:t xml:space="preserve">or theft </w:t>
      </w:r>
      <w:r w:rsidRPr="00974DE7">
        <w:rPr>
          <w:rFonts w:eastAsia="Times New Roman" w:cs="Times New Roman"/>
          <w:color w:val="000000"/>
          <w:sz w:val="24"/>
          <w:szCs w:val="24"/>
        </w:rPr>
        <w:t>of any kind will be tolerated.</w:t>
      </w:r>
    </w:p>
    <w:p w:rsidR="00974DE7" w:rsidRPr="00974DE7" w:rsidRDefault="00974DE7" w:rsidP="00974DE7">
      <w:pPr>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Sexual harassment, sexual abuse, and other sexually inappropriate conduct will not be tolerated.</w:t>
      </w:r>
    </w:p>
    <w:p w:rsidR="00974DE7" w:rsidRPr="00974DE7" w:rsidRDefault="00974DE7" w:rsidP="00974DE7">
      <w:pPr>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 xml:space="preserve">Harassment in violation of the </w:t>
      </w:r>
      <w:hyperlink r:id="rId5" w:history="1">
        <w:r w:rsidRPr="00974DE7">
          <w:rPr>
            <w:rStyle w:val="Hyperlink"/>
            <w:rFonts w:eastAsia="Times New Roman" w:cs="Times New Roman"/>
            <w:sz w:val="24"/>
            <w:szCs w:val="24"/>
          </w:rPr>
          <w:t>University Anti-Discrimination Policy</w:t>
        </w:r>
      </w:hyperlink>
      <w:r w:rsidRPr="00974DE7">
        <w:rPr>
          <w:rFonts w:eastAsia="Times New Roman" w:cs="Times New Roman"/>
          <w:color w:val="000000"/>
          <w:sz w:val="24"/>
          <w:szCs w:val="24"/>
        </w:rPr>
        <w:t xml:space="preserve"> will not be tolerated.</w:t>
      </w:r>
    </w:p>
    <w:p w:rsidR="00974DE7" w:rsidRPr="00974DE7" w:rsidRDefault="00974DE7" w:rsidP="00974DE7">
      <w:pPr>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Hazing and bullying (physical, verbal or cyber-bullying) will not be tolerated.</w:t>
      </w:r>
    </w:p>
    <w:p w:rsidR="00974DE7" w:rsidRPr="00974DE7" w:rsidRDefault="00974DE7" w:rsidP="00974DE7">
      <w:pPr>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Misuse or damage of University property is prohibited and participants may be financially responsible for damage or misuse of University property.</w:t>
      </w:r>
    </w:p>
    <w:p w:rsidR="0067470F" w:rsidRPr="0067470F" w:rsidRDefault="00974DE7" w:rsidP="0067470F">
      <w:pPr>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Cameras and other digital recording devices are prohibited in showers, restrooms, locker rooms, and other areas where privacy is expected by participants.</w:t>
      </w:r>
    </w:p>
    <w:p w:rsidR="0067470F" w:rsidRPr="00974DE7" w:rsidRDefault="0067470F" w:rsidP="0067470F">
      <w:pPr>
        <w:pStyle w:val="ListParagraph"/>
        <w:numPr>
          <w:ilvl w:val="0"/>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Housing specific policies</w:t>
      </w:r>
    </w:p>
    <w:p w:rsidR="0067470F" w:rsidRPr="00974DE7" w:rsidRDefault="0067470F" w:rsidP="0067470F">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Male and female chaperones (screened by MSU Service Learning) will live on the halls; participants are expected to follow their instructions and seek their assistance if necessary outside of program hours.</w:t>
      </w:r>
    </w:p>
    <w:p w:rsidR="00857016" w:rsidRDefault="0067470F" w:rsidP="0067470F">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 xml:space="preserve">Participants </w:t>
      </w:r>
      <w:r w:rsidR="005F7A13">
        <w:rPr>
          <w:rFonts w:eastAsia="Times New Roman" w:cs="Times New Roman"/>
          <w:color w:val="000000"/>
          <w:sz w:val="24"/>
          <w:szCs w:val="24"/>
        </w:rPr>
        <w:t>must</w:t>
      </w:r>
      <w:r w:rsidRPr="00974DE7">
        <w:rPr>
          <w:rFonts w:eastAsia="Times New Roman" w:cs="Times New Roman"/>
          <w:color w:val="000000"/>
          <w:sz w:val="24"/>
          <w:szCs w:val="24"/>
        </w:rPr>
        <w:t xml:space="preserve"> be in the </w:t>
      </w:r>
      <w:r w:rsidR="00857016">
        <w:rPr>
          <w:rFonts w:eastAsia="Times New Roman" w:cs="Times New Roman"/>
          <w:color w:val="000000"/>
          <w:sz w:val="24"/>
          <w:szCs w:val="24"/>
        </w:rPr>
        <w:t>residence hall</w:t>
      </w:r>
      <w:r w:rsidRPr="00974DE7">
        <w:rPr>
          <w:rFonts w:eastAsia="Times New Roman" w:cs="Times New Roman"/>
          <w:color w:val="000000"/>
          <w:sz w:val="24"/>
          <w:szCs w:val="24"/>
        </w:rPr>
        <w:t xml:space="preserve"> </w:t>
      </w:r>
      <w:r>
        <w:rPr>
          <w:rFonts w:eastAsia="Times New Roman" w:cs="Times New Roman"/>
          <w:color w:val="000000"/>
          <w:sz w:val="24"/>
          <w:szCs w:val="24"/>
        </w:rPr>
        <w:t>from</w:t>
      </w:r>
      <w:r w:rsidRPr="00974DE7">
        <w:rPr>
          <w:rFonts w:eastAsia="Times New Roman" w:cs="Times New Roman"/>
          <w:color w:val="000000"/>
          <w:sz w:val="24"/>
          <w:szCs w:val="24"/>
        </w:rPr>
        <w:t xml:space="preserve"> 10pm</w:t>
      </w:r>
      <w:r>
        <w:rPr>
          <w:rFonts w:eastAsia="Times New Roman" w:cs="Times New Roman"/>
          <w:color w:val="000000"/>
          <w:sz w:val="24"/>
          <w:szCs w:val="24"/>
        </w:rPr>
        <w:t>-6am</w:t>
      </w:r>
      <w:r w:rsidRPr="00974DE7">
        <w:rPr>
          <w:rFonts w:eastAsia="Times New Roman" w:cs="Times New Roman"/>
          <w:color w:val="000000"/>
          <w:sz w:val="24"/>
          <w:szCs w:val="24"/>
        </w:rPr>
        <w:t xml:space="preserve">, as exterior doors are locked </w:t>
      </w:r>
      <w:r>
        <w:rPr>
          <w:rFonts w:eastAsia="Times New Roman" w:cs="Times New Roman"/>
          <w:color w:val="000000"/>
          <w:sz w:val="24"/>
          <w:szCs w:val="24"/>
        </w:rPr>
        <w:t>during that period</w:t>
      </w:r>
      <w:r w:rsidRPr="00974DE7">
        <w:rPr>
          <w:rFonts w:eastAsia="Times New Roman" w:cs="Times New Roman"/>
          <w:color w:val="000000"/>
          <w:sz w:val="24"/>
          <w:szCs w:val="24"/>
        </w:rPr>
        <w:t xml:space="preserve">. </w:t>
      </w:r>
    </w:p>
    <w:p w:rsidR="0067470F" w:rsidRPr="00974DE7" w:rsidRDefault="005F7A13" w:rsidP="0067470F">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All </w:t>
      </w:r>
      <w:r w:rsidR="0067470F" w:rsidRPr="00974DE7">
        <w:rPr>
          <w:rFonts w:eastAsia="Times New Roman" w:cs="Times New Roman"/>
          <w:color w:val="000000"/>
          <w:sz w:val="24"/>
          <w:szCs w:val="24"/>
        </w:rPr>
        <w:t>Participants are expected to be in their rooms by 11:30pm</w:t>
      </w:r>
      <w:r w:rsidR="0067470F">
        <w:rPr>
          <w:rFonts w:eastAsia="Times New Roman" w:cs="Times New Roman"/>
          <w:color w:val="000000"/>
          <w:sz w:val="24"/>
          <w:szCs w:val="24"/>
        </w:rPr>
        <w:t xml:space="preserve"> and to </w:t>
      </w:r>
      <w:r w:rsidR="0067470F" w:rsidRPr="00566222">
        <w:rPr>
          <w:rFonts w:eastAsia="Times New Roman" w:cs="Times New Roman"/>
          <w:b/>
          <w:color w:val="000000"/>
          <w:sz w:val="24"/>
          <w:szCs w:val="24"/>
        </w:rPr>
        <w:t>respect their peers’ need for sleep</w:t>
      </w:r>
      <w:r w:rsidR="0067470F" w:rsidRPr="00974DE7">
        <w:rPr>
          <w:rFonts w:eastAsia="Times New Roman" w:cs="Times New Roman"/>
          <w:color w:val="000000"/>
          <w:sz w:val="24"/>
          <w:szCs w:val="24"/>
        </w:rPr>
        <w:t xml:space="preserve">. </w:t>
      </w:r>
      <w:r w:rsidR="00566222">
        <w:rPr>
          <w:rFonts w:eastAsia="Times New Roman" w:cs="Times New Roman"/>
          <w:color w:val="000000"/>
          <w:sz w:val="24"/>
          <w:szCs w:val="24"/>
        </w:rPr>
        <w:t xml:space="preserve">All participants should </w:t>
      </w:r>
      <w:r w:rsidR="00857016">
        <w:rPr>
          <w:rFonts w:eastAsia="Times New Roman" w:cs="Times New Roman"/>
          <w:color w:val="000000"/>
          <w:sz w:val="24"/>
          <w:szCs w:val="24"/>
        </w:rPr>
        <w:t xml:space="preserve">carefully </w:t>
      </w:r>
      <w:r w:rsidR="00566222">
        <w:rPr>
          <w:rFonts w:eastAsia="Times New Roman" w:cs="Times New Roman"/>
          <w:color w:val="000000"/>
          <w:sz w:val="24"/>
          <w:szCs w:val="24"/>
        </w:rPr>
        <w:t>consider what they wish to get out of PAN and whether they can do so while sleep-deprived.</w:t>
      </w:r>
    </w:p>
    <w:p w:rsidR="0067470F" w:rsidRPr="00974DE7" w:rsidRDefault="0067470F" w:rsidP="0067470F">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Male and female participants will live on separate floors; these floors are off-limits to the other gender.</w:t>
      </w:r>
    </w:p>
    <w:p w:rsidR="0067470F" w:rsidRDefault="0067470F" w:rsidP="0067470F">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Participants are not allowed visitation in the</w:t>
      </w:r>
      <w:r>
        <w:rPr>
          <w:rFonts w:eastAsia="Times New Roman" w:cs="Times New Roman"/>
          <w:color w:val="000000"/>
          <w:sz w:val="24"/>
          <w:szCs w:val="24"/>
        </w:rPr>
        <w:t>ir</w:t>
      </w:r>
      <w:r w:rsidRPr="00974DE7">
        <w:rPr>
          <w:rFonts w:eastAsia="Times New Roman" w:cs="Times New Roman"/>
          <w:color w:val="000000"/>
          <w:sz w:val="24"/>
          <w:szCs w:val="24"/>
        </w:rPr>
        <w:t xml:space="preserve"> dorm </w:t>
      </w:r>
      <w:r>
        <w:rPr>
          <w:rFonts w:eastAsia="Times New Roman" w:cs="Times New Roman"/>
          <w:color w:val="000000"/>
          <w:sz w:val="24"/>
          <w:szCs w:val="24"/>
        </w:rPr>
        <w:t xml:space="preserve">room </w:t>
      </w:r>
      <w:r w:rsidRPr="00974DE7">
        <w:rPr>
          <w:rFonts w:eastAsia="Times New Roman" w:cs="Times New Roman"/>
          <w:color w:val="000000"/>
          <w:sz w:val="24"/>
          <w:szCs w:val="24"/>
        </w:rPr>
        <w:t xml:space="preserve">by non-program individuals aside from their </w:t>
      </w:r>
      <w:r>
        <w:rPr>
          <w:rFonts w:eastAsia="Times New Roman" w:cs="Times New Roman"/>
          <w:color w:val="000000"/>
          <w:sz w:val="24"/>
          <w:szCs w:val="24"/>
        </w:rPr>
        <w:t>immediate family</w:t>
      </w:r>
      <w:r w:rsidRPr="00974DE7">
        <w:rPr>
          <w:rFonts w:eastAsia="Times New Roman" w:cs="Times New Roman"/>
          <w:color w:val="000000"/>
          <w:sz w:val="24"/>
          <w:szCs w:val="24"/>
        </w:rPr>
        <w:t>.</w:t>
      </w:r>
    </w:p>
    <w:p w:rsidR="0067470F" w:rsidRDefault="0067470F" w:rsidP="0067470F">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Tampering with fire alarms, safety or security equipment will not be tolerated. This includes propping doors that are locked for safety. </w:t>
      </w:r>
    </w:p>
    <w:p w:rsidR="0067470F" w:rsidRDefault="0067470F" w:rsidP="0067470F">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Use of fire hazard materials (i.e. candles, incense, etc.) is prohibited.</w:t>
      </w:r>
    </w:p>
    <w:p w:rsidR="0067470F" w:rsidRDefault="0067470F" w:rsidP="0067470F">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Removing items (including food) from the cafeteria is prohibited.</w:t>
      </w:r>
    </w:p>
    <w:p w:rsidR="00974DE7" w:rsidRPr="00974DE7" w:rsidRDefault="00974DE7" w:rsidP="00974DE7">
      <w:pPr>
        <w:pStyle w:val="ListParagraph"/>
        <w:numPr>
          <w:ilvl w:val="0"/>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lastRenderedPageBreak/>
        <w:t>Disciplinary process</w:t>
      </w:r>
    </w:p>
    <w:p w:rsidR="009B5E07" w:rsidRPr="00945186" w:rsidRDefault="009B5E07" w:rsidP="009B5E07">
      <w:pPr>
        <w:pStyle w:val="p1"/>
        <w:numPr>
          <w:ilvl w:val="1"/>
          <w:numId w:val="4"/>
        </w:numPr>
        <w:spacing w:line="240" w:lineRule="auto"/>
        <w:rPr>
          <w:rFonts w:asciiTheme="minorHAnsi" w:hAnsiTheme="minorHAnsi"/>
        </w:rPr>
      </w:pPr>
      <w:r w:rsidRPr="00945186">
        <w:rPr>
          <w:rFonts w:asciiTheme="minorHAnsi" w:hAnsiTheme="minorHAnsi"/>
        </w:rPr>
        <w:t xml:space="preserve">Participation in PAN is a privilege. Any violation of the above rules or other action that is deemed detrimental by PAN staff can result in dismissal from the program. </w:t>
      </w:r>
    </w:p>
    <w:p w:rsidR="00974DE7" w:rsidRPr="00974DE7" w:rsidRDefault="00974DE7" w:rsidP="009B5E07">
      <w:pPr>
        <w:pStyle w:val="ListParagraph"/>
        <w:numPr>
          <w:ilvl w:val="1"/>
          <w:numId w:val="4"/>
        </w:numPr>
        <w:spacing w:after="0" w:line="240" w:lineRule="auto"/>
        <w:rPr>
          <w:sz w:val="24"/>
          <w:szCs w:val="24"/>
        </w:rPr>
      </w:pPr>
      <w:r w:rsidRPr="00974DE7">
        <w:rPr>
          <w:sz w:val="24"/>
          <w:szCs w:val="24"/>
        </w:rPr>
        <w:t>Program organizers will review infractions of program</w:t>
      </w:r>
      <w:r w:rsidR="00B41E38">
        <w:rPr>
          <w:sz w:val="24"/>
          <w:szCs w:val="24"/>
        </w:rPr>
        <w:t>, housing</w:t>
      </w:r>
      <w:r w:rsidRPr="00974DE7">
        <w:rPr>
          <w:sz w:val="24"/>
          <w:szCs w:val="24"/>
        </w:rPr>
        <w:t xml:space="preserve"> and/or University rules and choose the appropriate disciplinary action.</w:t>
      </w:r>
    </w:p>
    <w:p w:rsidR="00974DE7" w:rsidRPr="00974DE7" w:rsidRDefault="00974DE7" w:rsidP="009B5E07">
      <w:pPr>
        <w:pStyle w:val="ListParagraph"/>
        <w:numPr>
          <w:ilvl w:val="1"/>
          <w:numId w:val="4"/>
        </w:numPr>
        <w:spacing w:after="0" w:line="240" w:lineRule="auto"/>
        <w:rPr>
          <w:sz w:val="24"/>
          <w:szCs w:val="24"/>
        </w:rPr>
      </w:pPr>
      <w:r w:rsidRPr="00974DE7">
        <w:rPr>
          <w:sz w:val="24"/>
          <w:szCs w:val="24"/>
        </w:rPr>
        <w:t>Disciplinary actions include:</w:t>
      </w:r>
    </w:p>
    <w:p w:rsidR="00974DE7" w:rsidRPr="00974DE7" w:rsidRDefault="00974DE7" w:rsidP="00974DE7">
      <w:pPr>
        <w:pStyle w:val="ListParagraph"/>
        <w:numPr>
          <w:ilvl w:val="2"/>
          <w:numId w:val="3"/>
        </w:numPr>
        <w:spacing w:after="0" w:line="240" w:lineRule="auto"/>
        <w:rPr>
          <w:sz w:val="24"/>
          <w:szCs w:val="24"/>
        </w:rPr>
      </w:pPr>
      <w:r w:rsidRPr="00974DE7">
        <w:rPr>
          <w:sz w:val="24"/>
          <w:szCs w:val="24"/>
        </w:rPr>
        <w:t>discussion and verbal warning</w:t>
      </w:r>
    </w:p>
    <w:p w:rsidR="00974DE7" w:rsidRPr="00974DE7" w:rsidRDefault="00974DE7" w:rsidP="00974DE7">
      <w:pPr>
        <w:pStyle w:val="ListParagraph"/>
        <w:numPr>
          <w:ilvl w:val="2"/>
          <w:numId w:val="3"/>
        </w:numPr>
        <w:spacing w:after="0" w:line="240" w:lineRule="auto"/>
        <w:rPr>
          <w:sz w:val="24"/>
          <w:szCs w:val="24"/>
        </w:rPr>
      </w:pPr>
      <w:r w:rsidRPr="00974DE7">
        <w:rPr>
          <w:sz w:val="24"/>
          <w:szCs w:val="24"/>
        </w:rPr>
        <w:t>contact with parents/legal guardians</w:t>
      </w:r>
    </w:p>
    <w:p w:rsidR="00974DE7" w:rsidRPr="00974DE7" w:rsidRDefault="00974DE7" w:rsidP="00974DE7">
      <w:pPr>
        <w:pStyle w:val="ListParagraph"/>
        <w:numPr>
          <w:ilvl w:val="2"/>
          <w:numId w:val="3"/>
        </w:numPr>
        <w:spacing w:after="0" w:line="240" w:lineRule="auto"/>
        <w:rPr>
          <w:sz w:val="24"/>
          <w:szCs w:val="24"/>
        </w:rPr>
      </w:pPr>
      <w:r w:rsidRPr="00974DE7">
        <w:rPr>
          <w:sz w:val="24"/>
          <w:szCs w:val="24"/>
        </w:rPr>
        <w:t>immediate dismissal</w:t>
      </w:r>
    </w:p>
    <w:p w:rsidR="00974DE7" w:rsidRPr="00974DE7" w:rsidRDefault="00974DE7" w:rsidP="00974DE7">
      <w:pPr>
        <w:pStyle w:val="ListParagraph"/>
        <w:numPr>
          <w:ilvl w:val="2"/>
          <w:numId w:val="3"/>
        </w:numPr>
        <w:spacing w:after="0" w:line="240" w:lineRule="auto"/>
        <w:rPr>
          <w:sz w:val="24"/>
          <w:szCs w:val="24"/>
        </w:rPr>
      </w:pPr>
      <w:r w:rsidRPr="00974DE7">
        <w:rPr>
          <w:sz w:val="24"/>
          <w:szCs w:val="24"/>
        </w:rPr>
        <w:t>referral to authorities</w:t>
      </w:r>
    </w:p>
    <w:p w:rsidR="00974DE7" w:rsidRPr="00974DE7" w:rsidRDefault="00974DE7" w:rsidP="009B5E07">
      <w:pPr>
        <w:pStyle w:val="ListParagraph"/>
        <w:numPr>
          <w:ilvl w:val="1"/>
          <w:numId w:val="4"/>
        </w:numPr>
        <w:spacing w:after="0" w:line="240" w:lineRule="auto"/>
        <w:rPr>
          <w:sz w:val="24"/>
          <w:szCs w:val="24"/>
        </w:rPr>
      </w:pPr>
      <w:r w:rsidRPr="00974DE7">
        <w:rPr>
          <w:sz w:val="24"/>
          <w:szCs w:val="24"/>
        </w:rPr>
        <w:t>In the case where immediate dismissal</w:t>
      </w:r>
      <w:r w:rsidRPr="00974DE7">
        <w:rPr>
          <w:b/>
          <w:bCs/>
          <w:sz w:val="24"/>
          <w:szCs w:val="24"/>
        </w:rPr>
        <w:t xml:space="preserve"> </w:t>
      </w:r>
      <w:r w:rsidRPr="00974DE7">
        <w:rPr>
          <w:bCs/>
          <w:sz w:val="24"/>
          <w:szCs w:val="24"/>
        </w:rPr>
        <w:t xml:space="preserve">is </w:t>
      </w:r>
      <w:r w:rsidR="00945186">
        <w:rPr>
          <w:bCs/>
          <w:sz w:val="24"/>
          <w:szCs w:val="24"/>
        </w:rPr>
        <w:t>warranted</w:t>
      </w:r>
      <w:r w:rsidRPr="00974DE7">
        <w:rPr>
          <w:bCs/>
          <w:sz w:val="24"/>
          <w:szCs w:val="24"/>
        </w:rPr>
        <w:t>, a program organizer will oversee the</w:t>
      </w:r>
      <w:r w:rsidRPr="00974DE7">
        <w:rPr>
          <w:b/>
          <w:bCs/>
          <w:sz w:val="24"/>
          <w:szCs w:val="24"/>
        </w:rPr>
        <w:t xml:space="preserve"> </w:t>
      </w:r>
      <w:r w:rsidRPr="00974DE7">
        <w:rPr>
          <w:sz w:val="24"/>
          <w:szCs w:val="24"/>
        </w:rPr>
        <w:t xml:space="preserve">participant’s call to his/her parent/guardian to ask for removal. Parents/guardians will have to travel to campus or make other arrangements immediately at their own expense to transport the participant home. </w:t>
      </w:r>
    </w:p>
    <w:p w:rsidR="00974DE7" w:rsidRPr="00974DE7" w:rsidRDefault="00974DE7" w:rsidP="009B5E07">
      <w:pPr>
        <w:pStyle w:val="ListParagraph"/>
        <w:numPr>
          <w:ilvl w:val="1"/>
          <w:numId w:val="4"/>
        </w:numPr>
        <w:spacing w:after="0" w:line="240" w:lineRule="auto"/>
        <w:rPr>
          <w:sz w:val="24"/>
          <w:szCs w:val="24"/>
        </w:rPr>
      </w:pPr>
      <w:r w:rsidRPr="00974DE7">
        <w:rPr>
          <w:sz w:val="24"/>
          <w:szCs w:val="24"/>
        </w:rPr>
        <w:t>If a law has been broken, participant will be turned over to the appropriate law enforcement authority.</w:t>
      </w:r>
    </w:p>
    <w:p w:rsidR="00857016" w:rsidRDefault="00857016" w:rsidP="00857016">
      <w:pPr>
        <w:pStyle w:val="ListParagraph"/>
        <w:numPr>
          <w:ilvl w:val="0"/>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Medical policies</w:t>
      </w:r>
    </w:p>
    <w:p w:rsidR="00857016" w:rsidRDefault="00857016" w:rsidP="00857016">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PAN staff wish to provide a supportive and healthy environment for all.</w:t>
      </w:r>
    </w:p>
    <w:p w:rsidR="00857016" w:rsidRDefault="00857016" w:rsidP="00857016">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Participants and parents are welcomed to communicate any physical or mental health issues in advance with the program organizer. </w:t>
      </w:r>
    </w:p>
    <w:p w:rsidR="00857016" w:rsidRDefault="00857016" w:rsidP="00857016">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PAN staff welcome information about participants’ medication, but cannot administer it to them.</w:t>
      </w:r>
    </w:p>
    <w:p w:rsidR="00857016" w:rsidRDefault="00857016" w:rsidP="00857016">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Participants are expected to work with staff and other students in different areas of the laboratory (which may involve standing for significant periods), take part in active discussions, walk to and from the residence hall, etc. If participants or parents anticipate any difficulty, please inform the organizer.</w:t>
      </w:r>
    </w:p>
    <w:p w:rsidR="00857016" w:rsidRDefault="00857016" w:rsidP="00857016">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Participants are encouraged to inform chaperones or the organizer if they need help, or believe their roommate is in need of help.</w:t>
      </w:r>
    </w:p>
    <w:p w:rsidR="00857016" w:rsidRDefault="00857016" w:rsidP="00857016">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Support is available; MSU offers services for PAN participants through a Health Center, a Counseling Center, and Resource Center for Persons with Disabilities.</w:t>
      </w:r>
    </w:p>
    <w:p w:rsidR="001809B7" w:rsidRPr="00974DE7" w:rsidRDefault="00B41E38" w:rsidP="00974DE7">
      <w:pPr>
        <w:pStyle w:val="ListParagraph"/>
        <w:numPr>
          <w:ilvl w:val="0"/>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Procedure for notifying </w:t>
      </w:r>
      <w:r w:rsidR="001809B7" w:rsidRPr="00974DE7">
        <w:rPr>
          <w:rFonts w:eastAsia="Times New Roman" w:cs="Times New Roman"/>
          <w:color w:val="000000"/>
          <w:sz w:val="24"/>
          <w:szCs w:val="24"/>
        </w:rPr>
        <w:t>a minor's parent/legal guardian in case of emergency, including m</w:t>
      </w:r>
      <w:r w:rsidR="00C8315C" w:rsidRPr="00974DE7">
        <w:rPr>
          <w:rFonts w:eastAsia="Times New Roman" w:cs="Times New Roman"/>
          <w:color w:val="000000"/>
          <w:sz w:val="24"/>
          <w:szCs w:val="24"/>
        </w:rPr>
        <w:t>edical or behavioral situations</w:t>
      </w:r>
    </w:p>
    <w:p w:rsidR="001809B7" w:rsidRPr="00974DE7" w:rsidRDefault="001809B7" w:rsidP="00974DE7">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Program organizers will attempt to contact parent/legal guardian through all means provided in their registration, beginning with phone.</w:t>
      </w:r>
    </w:p>
    <w:p w:rsidR="00C8315C" w:rsidRPr="00974DE7" w:rsidRDefault="00C8315C" w:rsidP="00974DE7">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Medical decisions will be left to parents/legal guardians except in cases that are life-threatening, when the program organizers will use the medical release form for the student in question</w:t>
      </w:r>
    </w:p>
    <w:p w:rsidR="001809B7" w:rsidRPr="00974DE7" w:rsidRDefault="00B41E38" w:rsidP="00974DE7">
      <w:pPr>
        <w:pStyle w:val="ListParagraph"/>
        <w:numPr>
          <w:ilvl w:val="0"/>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Parent/legal guardian communication with</w:t>
      </w:r>
      <w:r w:rsidR="001809B7" w:rsidRPr="00974DE7">
        <w:rPr>
          <w:rFonts w:eastAsia="Times New Roman" w:cs="Times New Roman"/>
          <w:color w:val="000000"/>
          <w:sz w:val="24"/>
          <w:szCs w:val="24"/>
        </w:rPr>
        <w:t xml:space="preserve"> participant</w:t>
      </w:r>
      <w:r w:rsidR="00C8315C" w:rsidRPr="00974DE7">
        <w:rPr>
          <w:rFonts w:eastAsia="Times New Roman" w:cs="Times New Roman"/>
          <w:color w:val="000000"/>
          <w:sz w:val="24"/>
          <w:szCs w:val="24"/>
        </w:rPr>
        <w:t>s</w:t>
      </w:r>
      <w:r w:rsidR="001809B7" w:rsidRPr="00974DE7">
        <w:rPr>
          <w:rFonts w:eastAsia="Times New Roman" w:cs="Times New Roman"/>
          <w:color w:val="000000"/>
          <w:sz w:val="24"/>
          <w:szCs w:val="24"/>
        </w:rPr>
        <w:t xml:space="preserve"> during the program</w:t>
      </w:r>
    </w:p>
    <w:p w:rsidR="001809B7" w:rsidRPr="00974DE7" w:rsidRDefault="001809B7" w:rsidP="00974DE7">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 xml:space="preserve">Participants are allowed the use of cell phones </w:t>
      </w:r>
      <w:r w:rsidR="00945186">
        <w:rPr>
          <w:rFonts w:eastAsia="Times New Roman" w:cs="Times New Roman"/>
          <w:color w:val="000000"/>
          <w:sz w:val="24"/>
          <w:szCs w:val="24"/>
        </w:rPr>
        <w:t xml:space="preserve">while </w:t>
      </w:r>
      <w:r w:rsidR="00B41E38">
        <w:rPr>
          <w:rFonts w:eastAsia="Times New Roman" w:cs="Times New Roman"/>
          <w:color w:val="000000"/>
          <w:sz w:val="24"/>
          <w:szCs w:val="24"/>
        </w:rPr>
        <w:t>not participating in program activities</w:t>
      </w:r>
      <w:r w:rsidRPr="00974DE7">
        <w:rPr>
          <w:rFonts w:eastAsia="Times New Roman" w:cs="Times New Roman"/>
          <w:color w:val="000000"/>
          <w:sz w:val="24"/>
          <w:szCs w:val="24"/>
        </w:rPr>
        <w:t>, and will have daily access to email. Emergency contact can also be directed to the program organizer.</w:t>
      </w:r>
    </w:p>
    <w:p w:rsidR="00974DE7" w:rsidRDefault="00C8315C" w:rsidP="00974DE7">
      <w:pPr>
        <w:pStyle w:val="ListParagraph"/>
        <w:numPr>
          <w:ilvl w:val="1"/>
          <w:numId w:val="4"/>
        </w:numPr>
        <w:spacing w:before="100" w:beforeAutospacing="1" w:after="100" w:afterAutospacing="1" w:line="240" w:lineRule="auto"/>
        <w:rPr>
          <w:rFonts w:eastAsia="Times New Roman" w:cs="Times New Roman"/>
          <w:color w:val="000000"/>
          <w:sz w:val="24"/>
          <w:szCs w:val="24"/>
        </w:rPr>
      </w:pPr>
      <w:r w:rsidRPr="00974DE7">
        <w:rPr>
          <w:rFonts w:eastAsia="Times New Roman" w:cs="Times New Roman"/>
          <w:color w:val="000000"/>
          <w:sz w:val="24"/>
          <w:szCs w:val="24"/>
        </w:rPr>
        <w:t>If the parent/guardian should need to remove the student during the program, they are asked to first contact the program organizer.</w:t>
      </w:r>
    </w:p>
    <w:p w:rsidR="009B5E07" w:rsidRDefault="009B5E07" w:rsidP="009B5E07">
      <w:pPr>
        <w:pStyle w:val="ListParagraph"/>
        <w:numPr>
          <w:ilvl w:val="0"/>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lastRenderedPageBreak/>
        <w:t>Forms</w:t>
      </w:r>
    </w:p>
    <w:p w:rsidR="009B5E07" w:rsidRDefault="009B5E07" w:rsidP="009B5E07">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Participants are expected to provide the following forms at registration:</w:t>
      </w:r>
    </w:p>
    <w:p w:rsidR="009B5E07" w:rsidRDefault="009B5E07" w:rsidP="009B5E07">
      <w:pPr>
        <w:pStyle w:val="ListParagraph"/>
        <w:numPr>
          <w:ilvl w:val="2"/>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Minor Permission Form – for touring restricted areas of NSCL</w:t>
      </w:r>
    </w:p>
    <w:p w:rsidR="009B5E07" w:rsidRDefault="009B5E07" w:rsidP="009B5E07">
      <w:pPr>
        <w:pStyle w:val="ListParagraph"/>
        <w:numPr>
          <w:ilvl w:val="2"/>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Medical Authorization Form – in case of medical emergency</w:t>
      </w:r>
    </w:p>
    <w:p w:rsidR="009B5E07" w:rsidRDefault="009B5E07" w:rsidP="009B5E07">
      <w:pPr>
        <w:pStyle w:val="ListParagraph"/>
        <w:numPr>
          <w:ilvl w:val="2"/>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Parent/Guardian Consent – indicates that minor is allowed to participate</w:t>
      </w:r>
      <w:bookmarkStart w:id="0" w:name="_GoBack"/>
      <w:bookmarkEnd w:id="0"/>
    </w:p>
    <w:p w:rsidR="009B5E07" w:rsidRDefault="009B5E07" w:rsidP="009B5E07">
      <w:pPr>
        <w:pStyle w:val="ListParagraph"/>
        <w:numPr>
          <w:ilvl w:val="2"/>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Media Release – the PAN website will share participant photos</w:t>
      </w:r>
    </w:p>
    <w:p w:rsidR="009B5E07" w:rsidRPr="00974DE7" w:rsidRDefault="009B5E07" w:rsidP="009B5E07">
      <w:pPr>
        <w:pStyle w:val="ListParagraph"/>
        <w:numPr>
          <w:ilvl w:val="1"/>
          <w:numId w:val="4"/>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Failure to provide these forms may result in exclusion from program activities.</w:t>
      </w:r>
    </w:p>
    <w:p w:rsidR="001809B7" w:rsidRPr="009B5E07" w:rsidRDefault="001809B7">
      <w:pPr>
        <w:rPr>
          <w:rFonts w:eastAsia="Times New Roman" w:cs="Times New Roman"/>
          <w:sz w:val="24"/>
          <w:szCs w:val="20"/>
        </w:rPr>
      </w:pPr>
    </w:p>
    <w:sectPr w:rsidR="001809B7" w:rsidRPr="009B5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65115"/>
    <w:multiLevelType w:val="multilevel"/>
    <w:tmpl w:val="8E4ED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D73C59"/>
    <w:multiLevelType w:val="hybridMultilevel"/>
    <w:tmpl w:val="90ACA270"/>
    <w:lvl w:ilvl="0" w:tplc="2FA8CB3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50A75C3"/>
    <w:multiLevelType w:val="multilevel"/>
    <w:tmpl w:val="F6C48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A7F93"/>
    <w:multiLevelType w:val="hybridMultilevel"/>
    <w:tmpl w:val="1EB8ED4E"/>
    <w:lvl w:ilvl="0" w:tplc="2FA8CB3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B7"/>
    <w:rsid w:val="000E769B"/>
    <w:rsid w:val="001809B7"/>
    <w:rsid w:val="002A786D"/>
    <w:rsid w:val="003011E8"/>
    <w:rsid w:val="00491C58"/>
    <w:rsid w:val="00566222"/>
    <w:rsid w:val="005F7A13"/>
    <w:rsid w:val="0066393C"/>
    <w:rsid w:val="0067470F"/>
    <w:rsid w:val="006C3593"/>
    <w:rsid w:val="008228B7"/>
    <w:rsid w:val="00845B0A"/>
    <w:rsid w:val="00857016"/>
    <w:rsid w:val="00931B60"/>
    <w:rsid w:val="00945186"/>
    <w:rsid w:val="00974DE7"/>
    <w:rsid w:val="00982F50"/>
    <w:rsid w:val="009B5E07"/>
    <w:rsid w:val="00B41E38"/>
    <w:rsid w:val="00C8315C"/>
    <w:rsid w:val="00F1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1A8E4-15B3-43F6-9936-4F5C4017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9B7"/>
    <w:rPr>
      <w:b/>
      <w:bCs/>
    </w:rPr>
  </w:style>
  <w:style w:type="character" w:customStyle="1" w:styleId="apple-converted-space">
    <w:name w:val="apple-converted-space"/>
    <w:basedOn w:val="DefaultParagraphFont"/>
    <w:rsid w:val="001809B7"/>
  </w:style>
  <w:style w:type="paragraph" w:styleId="ListParagraph">
    <w:name w:val="List Paragraph"/>
    <w:basedOn w:val="Normal"/>
    <w:uiPriority w:val="34"/>
    <w:qFormat/>
    <w:rsid w:val="001809B7"/>
    <w:pPr>
      <w:ind w:left="720"/>
      <w:contextualSpacing/>
    </w:pPr>
  </w:style>
  <w:style w:type="character" w:styleId="Hyperlink">
    <w:name w:val="Hyperlink"/>
    <w:basedOn w:val="DefaultParagraphFont"/>
    <w:uiPriority w:val="99"/>
    <w:unhideWhenUsed/>
    <w:rsid w:val="001809B7"/>
    <w:rPr>
      <w:color w:val="0563C1" w:themeColor="hyperlink"/>
      <w:u w:val="single"/>
    </w:rPr>
  </w:style>
  <w:style w:type="paragraph" w:customStyle="1" w:styleId="p1">
    <w:name w:val="p1"/>
    <w:basedOn w:val="Normal"/>
    <w:rsid w:val="00945186"/>
    <w:pPr>
      <w:widowControl w:val="0"/>
      <w:tabs>
        <w:tab w:val="left" w:pos="720"/>
      </w:tabs>
      <w:spacing w:after="0" w:line="240" w:lineRule="atLeast"/>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r.msu.edu/documents/facacadhandbooks/facultyhandbook/AntiDiscrimPoli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NSCL</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 Zachary</dc:creator>
  <cp:keywords/>
  <dc:description/>
  <cp:lastModifiedBy>Constan, Zachary</cp:lastModifiedBy>
  <cp:revision>5</cp:revision>
  <dcterms:created xsi:type="dcterms:W3CDTF">2014-01-22T14:56:00Z</dcterms:created>
  <dcterms:modified xsi:type="dcterms:W3CDTF">2015-04-15T17:46:00Z</dcterms:modified>
</cp:coreProperties>
</file>